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E15FA" w:rsidRPr="007E15FA" w:rsidTr="007E15FA">
        <w:trPr>
          <w:trHeight w:val="493"/>
        </w:trPr>
        <w:tc>
          <w:tcPr>
            <w:tcW w:w="9747" w:type="dxa"/>
            <w:vAlign w:val="center"/>
          </w:tcPr>
          <w:p w:rsidR="007E15FA" w:rsidRPr="007E15FA" w:rsidRDefault="007E15FA" w:rsidP="007E15FA">
            <w:pPr>
              <w:rPr>
                <w:rFonts w:ascii="Verdana" w:hAnsi="Verdana" w:cs="Arial"/>
                <w:sz w:val="22"/>
                <w:szCs w:val="22"/>
              </w:rPr>
            </w:pPr>
            <w:r w:rsidRPr="007E15FA">
              <w:rPr>
                <w:rFonts w:ascii="Verdana" w:hAnsi="Verdana" w:cs="Arial"/>
                <w:sz w:val="22"/>
                <w:szCs w:val="22"/>
              </w:rPr>
              <w:t>NAME</w:t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  <w:t xml:space="preserve"> </w:t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  <w:t>:</w:t>
            </w:r>
          </w:p>
        </w:tc>
      </w:tr>
      <w:tr w:rsidR="007E15FA" w:rsidRPr="007E15FA" w:rsidTr="007E15FA">
        <w:trPr>
          <w:trHeight w:val="542"/>
        </w:trPr>
        <w:tc>
          <w:tcPr>
            <w:tcW w:w="9747" w:type="dxa"/>
            <w:vAlign w:val="center"/>
          </w:tcPr>
          <w:p w:rsidR="007E15FA" w:rsidRPr="007E15FA" w:rsidRDefault="007E15FA" w:rsidP="007E15FA">
            <w:pPr>
              <w:rPr>
                <w:rFonts w:ascii="Verdana" w:hAnsi="Verdana" w:cs="Arial"/>
                <w:sz w:val="22"/>
                <w:szCs w:val="22"/>
              </w:rPr>
            </w:pPr>
            <w:r w:rsidRPr="007E15FA">
              <w:rPr>
                <w:rFonts w:ascii="Verdana" w:hAnsi="Verdana" w:cs="Arial"/>
                <w:sz w:val="22"/>
                <w:szCs w:val="22"/>
              </w:rPr>
              <w:t>DATE</w:t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  <w:t xml:space="preserve">: </w:t>
            </w:r>
          </w:p>
        </w:tc>
      </w:tr>
      <w:tr w:rsidR="007E15FA" w:rsidRPr="007E15FA" w:rsidTr="007E15FA">
        <w:trPr>
          <w:trHeight w:val="564"/>
        </w:trPr>
        <w:tc>
          <w:tcPr>
            <w:tcW w:w="9747" w:type="dxa"/>
            <w:vAlign w:val="center"/>
          </w:tcPr>
          <w:p w:rsidR="007E15FA" w:rsidRPr="007E15FA" w:rsidRDefault="007E15FA" w:rsidP="00D7603A">
            <w:pPr>
              <w:rPr>
                <w:rFonts w:ascii="Verdana" w:hAnsi="Verdana" w:cs="Arial"/>
                <w:sz w:val="22"/>
                <w:szCs w:val="22"/>
              </w:rPr>
            </w:pPr>
            <w:r w:rsidRPr="007E15FA">
              <w:rPr>
                <w:rFonts w:ascii="Verdana" w:hAnsi="Verdana" w:cs="Arial"/>
                <w:sz w:val="22"/>
                <w:szCs w:val="22"/>
              </w:rPr>
              <w:t xml:space="preserve">TYPE </w:t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</w:r>
            <w:r w:rsidRPr="007E15FA">
              <w:rPr>
                <w:rFonts w:ascii="Verdana" w:hAnsi="Verdana" w:cs="Arial"/>
                <w:sz w:val="22"/>
                <w:szCs w:val="22"/>
              </w:rPr>
              <w:tab/>
              <w:t>: NON CONFORMITY / COMPLAINT</w:t>
            </w:r>
            <w:r w:rsidR="00A142F9">
              <w:rPr>
                <w:rFonts w:ascii="Verdana" w:hAnsi="Verdana" w:cs="Arial"/>
                <w:sz w:val="22"/>
                <w:szCs w:val="22"/>
              </w:rPr>
              <w:t xml:space="preserve"> / </w:t>
            </w:r>
            <w:r w:rsidR="00A142F9" w:rsidRPr="00101B59">
              <w:rPr>
                <w:rFonts w:ascii="Verdana" w:hAnsi="Verdana" w:cs="Arial"/>
                <w:sz w:val="22"/>
                <w:szCs w:val="22"/>
                <w:highlight w:val="yellow"/>
              </w:rPr>
              <w:t>APPEAL</w:t>
            </w:r>
            <w:r w:rsidRPr="007E15FA">
              <w:rPr>
                <w:rFonts w:ascii="Verdana" w:hAnsi="Verdana" w:cs="Arial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7E15FA" w:rsidRPr="007E15FA" w:rsidTr="007E15FA">
        <w:trPr>
          <w:trHeight w:val="8203"/>
        </w:trPr>
        <w:tc>
          <w:tcPr>
            <w:tcW w:w="9747" w:type="dxa"/>
          </w:tcPr>
          <w:p w:rsidR="000345B6" w:rsidRDefault="000345B6" w:rsidP="007E15FA">
            <w:pPr>
              <w:spacing w:before="120"/>
              <w:rPr>
                <w:rFonts w:ascii="Verdana" w:hAnsi="Verdana" w:cs="Arial"/>
                <w:sz w:val="22"/>
                <w:szCs w:val="22"/>
                <w:u w:val="single"/>
              </w:rPr>
            </w:pPr>
          </w:p>
          <w:p w:rsidR="007E15FA" w:rsidRPr="007E15FA" w:rsidRDefault="007E15FA" w:rsidP="007E15FA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E15FA">
              <w:rPr>
                <w:rFonts w:ascii="Verdana" w:hAnsi="Verdana" w:cs="Arial"/>
                <w:sz w:val="22"/>
                <w:szCs w:val="22"/>
                <w:u w:val="single"/>
              </w:rPr>
              <w:t>DESCRIPTION</w:t>
            </w:r>
            <w:r w:rsidRPr="007E15FA">
              <w:rPr>
                <w:rFonts w:ascii="Verdana" w:hAnsi="Verdana" w:cs="Arial"/>
                <w:sz w:val="22"/>
                <w:szCs w:val="22"/>
              </w:rPr>
              <w:t xml:space="preserve"> (in your own language) :</w:t>
            </w:r>
          </w:p>
          <w:p w:rsidR="007E15FA" w:rsidRPr="007E15FA" w:rsidRDefault="007E15FA" w:rsidP="007E15FA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4F455E" w:rsidRDefault="004F455E" w:rsidP="007E15FA"/>
    <w:p w:rsidR="007E15FA" w:rsidRDefault="007E15FA" w:rsidP="007E15FA"/>
    <w:p w:rsidR="007E15FA" w:rsidRPr="007E15FA" w:rsidRDefault="007E15FA" w:rsidP="007E15FA">
      <w:pPr>
        <w:tabs>
          <w:tab w:val="left" w:pos="1053"/>
          <w:tab w:val="left" w:pos="2013"/>
          <w:tab w:val="left" w:pos="2973"/>
          <w:tab w:val="left" w:pos="3933"/>
          <w:tab w:val="left" w:pos="4893"/>
          <w:tab w:val="left" w:pos="5853"/>
          <w:tab w:val="left" w:pos="6813"/>
          <w:tab w:val="left" w:pos="7773"/>
          <w:tab w:val="left" w:pos="8733"/>
          <w:tab w:val="left" w:pos="9693"/>
          <w:tab w:val="left" w:pos="10653"/>
        </w:tabs>
        <w:spacing w:before="120"/>
        <w:jc w:val="both"/>
        <w:rPr>
          <w:rFonts w:ascii="Verdana" w:hAnsi="Verdana" w:cs="Arial"/>
          <w:lang w:val="en-US"/>
        </w:rPr>
      </w:pPr>
      <w:r w:rsidRPr="007E15FA">
        <w:rPr>
          <w:rFonts w:ascii="Verdana" w:hAnsi="Verdana" w:cs="Arial"/>
          <w:lang w:val="en-US"/>
        </w:rPr>
        <w:t>Each one can introduc</w:t>
      </w:r>
      <w:r w:rsidR="00A142F9">
        <w:rPr>
          <w:rFonts w:ascii="Verdana" w:hAnsi="Verdana" w:cs="Arial"/>
          <w:lang w:val="en-US"/>
        </w:rPr>
        <w:t xml:space="preserve">e a non-conformity or complaint </w:t>
      </w:r>
      <w:r w:rsidR="00A142F9" w:rsidRPr="00A142F9">
        <w:rPr>
          <w:rFonts w:ascii="Verdana" w:hAnsi="Verdana" w:cs="Arial"/>
          <w:highlight w:val="yellow"/>
          <w:lang w:val="en-US"/>
        </w:rPr>
        <w:t>or appeal</w:t>
      </w:r>
      <w:r w:rsidR="00A142F9">
        <w:rPr>
          <w:rFonts w:ascii="Verdana" w:hAnsi="Verdana" w:cs="Arial"/>
          <w:lang w:val="en-US"/>
        </w:rPr>
        <w:t>.</w:t>
      </w:r>
    </w:p>
    <w:p w:rsidR="007E15FA" w:rsidRPr="007E15FA" w:rsidRDefault="007E15FA" w:rsidP="007E15FA">
      <w:pPr>
        <w:tabs>
          <w:tab w:val="left" w:pos="9693"/>
          <w:tab w:val="left" w:pos="10653"/>
        </w:tabs>
        <w:spacing w:before="120"/>
        <w:jc w:val="both"/>
        <w:rPr>
          <w:rFonts w:ascii="Verdana" w:hAnsi="Verdana" w:cs="Arial"/>
          <w:lang w:val="en-US"/>
        </w:rPr>
      </w:pPr>
      <w:r w:rsidRPr="007E15FA">
        <w:rPr>
          <w:rFonts w:ascii="Verdana" w:hAnsi="Verdana" w:cs="Arial"/>
          <w:lang w:val="en-US"/>
        </w:rPr>
        <w:t xml:space="preserve">The completed form must be send by email to </w:t>
      </w:r>
      <w:proofErr w:type="spellStart"/>
      <w:r w:rsidR="000345B6">
        <w:rPr>
          <w:rFonts w:ascii="Verdana" w:hAnsi="Verdana" w:cs="Arial"/>
          <w:lang w:val="en-US"/>
        </w:rPr>
        <w:t>Technigas</w:t>
      </w:r>
      <w:proofErr w:type="spellEnd"/>
      <w:r w:rsidRPr="007E15FA">
        <w:rPr>
          <w:rFonts w:ascii="Verdana" w:hAnsi="Verdana" w:cs="Arial"/>
          <w:lang w:val="en-US"/>
        </w:rPr>
        <w:t>.</w:t>
      </w:r>
    </w:p>
    <w:p w:rsidR="007E15FA" w:rsidRPr="007E15FA" w:rsidRDefault="007E15FA" w:rsidP="007E15FA">
      <w:pPr>
        <w:tabs>
          <w:tab w:val="left" w:pos="9693"/>
          <w:tab w:val="left" w:pos="10653"/>
        </w:tabs>
        <w:spacing w:before="120"/>
        <w:jc w:val="both"/>
        <w:rPr>
          <w:rFonts w:ascii="Verdana" w:hAnsi="Verdana" w:cs="Arial"/>
          <w:lang w:val="en-US"/>
        </w:rPr>
      </w:pPr>
      <w:r w:rsidRPr="007E15FA">
        <w:rPr>
          <w:rFonts w:ascii="Verdana" w:hAnsi="Verdana" w:cs="Arial"/>
          <w:lang w:val="en-US"/>
        </w:rPr>
        <w:t xml:space="preserve">The non-conformity or complaint </w:t>
      </w:r>
      <w:r w:rsidR="00A142F9" w:rsidRPr="00A142F9">
        <w:rPr>
          <w:rFonts w:ascii="Verdana" w:hAnsi="Verdana" w:cs="Arial"/>
          <w:highlight w:val="yellow"/>
          <w:lang w:val="en-US"/>
        </w:rPr>
        <w:t>or appeal</w:t>
      </w:r>
      <w:r w:rsidR="00A142F9" w:rsidRPr="007E15FA">
        <w:rPr>
          <w:rFonts w:ascii="Verdana" w:hAnsi="Verdana" w:cs="Arial"/>
          <w:lang w:val="en-US"/>
        </w:rPr>
        <w:t xml:space="preserve"> </w:t>
      </w:r>
      <w:r w:rsidRPr="007E15FA">
        <w:rPr>
          <w:rFonts w:ascii="Verdana" w:hAnsi="Verdana" w:cs="Arial"/>
          <w:lang w:val="en-US"/>
        </w:rPr>
        <w:t xml:space="preserve">is registered in Excel file (NC.xls) managed by </w:t>
      </w:r>
      <w:proofErr w:type="spellStart"/>
      <w:r w:rsidR="00490E1A">
        <w:rPr>
          <w:rFonts w:ascii="Verdana" w:hAnsi="Verdana" w:cs="Arial"/>
          <w:lang w:val="en-US"/>
        </w:rPr>
        <w:t>Technigas</w:t>
      </w:r>
      <w:proofErr w:type="spellEnd"/>
      <w:r w:rsidRPr="007E15FA">
        <w:rPr>
          <w:rFonts w:ascii="Verdana" w:hAnsi="Verdana" w:cs="Arial"/>
          <w:lang w:val="en-US"/>
        </w:rPr>
        <w:t>.</w:t>
      </w:r>
    </w:p>
    <w:p w:rsidR="007E15FA" w:rsidRPr="00A142F9" w:rsidRDefault="007E15FA" w:rsidP="007E15FA">
      <w:pPr>
        <w:tabs>
          <w:tab w:val="left" w:pos="10653"/>
        </w:tabs>
        <w:spacing w:before="120"/>
        <w:jc w:val="both"/>
        <w:rPr>
          <w:rFonts w:ascii="Verdana" w:hAnsi="Verdana" w:cs="Arial"/>
          <w:lang w:val="en-US"/>
        </w:rPr>
      </w:pPr>
      <w:r w:rsidRPr="007E15FA">
        <w:rPr>
          <w:rFonts w:ascii="Verdana" w:hAnsi="Verdana" w:cs="Arial"/>
          <w:lang w:val="en-US"/>
        </w:rPr>
        <w:t xml:space="preserve">After analyzing and treating the non-conformity or complaint </w:t>
      </w:r>
      <w:r w:rsidR="00A142F9" w:rsidRPr="00A142F9">
        <w:rPr>
          <w:rFonts w:ascii="Verdana" w:hAnsi="Verdana" w:cs="Arial"/>
          <w:highlight w:val="yellow"/>
          <w:lang w:val="en-US"/>
        </w:rPr>
        <w:t>or appeal</w:t>
      </w:r>
      <w:r w:rsidR="00A142F9" w:rsidRPr="007E15FA">
        <w:rPr>
          <w:rFonts w:ascii="Verdana" w:hAnsi="Verdana" w:cs="Arial"/>
          <w:lang w:val="en-US"/>
        </w:rPr>
        <w:t xml:space="preserve"> </w:t>
      </w:r>
      <w:r w:rsidRPr="007E15FA">
        <w:rPr>
          <w:rFonts w:ascii="Verdana" w:hAnsi="Verdana" w:cs="Arial"/>
          <w:lang w:val="en-US"/>
        </w:rPr>
        <w:t xml:space="preserve">by </w:t>
      </w:r>
      <w:r w:rsidR="00A142F9">
        <w:rPr>
          <w:rFonts w:ascii="Verdana" w:hAnsi="Verdana" w:cs="Arial"/>
          <w:lang w:val="en-US"/>
        </w:rPr>
        <w:t xml:space="preserve">the due persons </w:t>
      </w:r>
      <w:r w:rsidR="00A142F9" w:rsidRPr="00A142F9">
        <w:rPr>
          <w:rFonts w:ascii="Verdana" w:hAnsi="Verdana" w:cs="Arial"/>
          <w:highlight w:val="yellow"/>
          <w:lang w:val="en-US"/>
        </w:rPr>
        <w:t>(see TGF-08-26)</w:t>
      </w:r>
      <w:r w:rsidR="000345B6">
        <w:rPr>
          <w:rFonts w:ascii="Verdana" w:hAnsi="Verdana" w:cs="Arial"/>
          <w:lang w:val="en-US"/>
        </w:rPr>
        <w:t>,</w:t>
      </w:r>
      <w:r w:rsidRPr="007E15FA">
        <w:rPr>
          <w:rFonts w:ascii="Verdana" w:hAnsi="Verdana" w:cs="Arial"/>
          <w:lang w:val="en-US"/>
        </w:rPr>
        <w:t xml:space="preserve"> you will be informed by email. </w:t>
      </w:r>
    </w:p>
    <w:p w:rsidR="007E15FA" w:rsidRPr="007E15FA" w:rsidRDefault="007E15FA" w:rsidP="007E15FA">
      <w:pPr>
        <w:rPr>
          <w:lang w:val="en-US"/>
        </w:rPr>
      </w:pPr>
    </w:p>
    <w:sectPr w:rsidR="007E15FA" w:rsidRPr="007E15FA" w:rsidSect="00F64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7" w:right="1417" w:bottom="851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63" w:rsidRDefault="00392F63" w:rsidP="00E446B5">
      <w:r>
        <w:separator/>
      </w:r>
    </w:p>
  </w:endnote>
  <w:endnote w:type="continuationSeparator" w:id="0">
    <w:p w:rsidR="00392F63" w:rsidRDefault="00392F63" w:rsidP="00E4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B0" w:rsidRDefault="00E16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EA" w:rsidRPr="00186B34" w:rsidRDefault="00BE0292" w:rsidP="00186B34">
    <w:pPr>
      <w:pStyle w:val="Footer"/>
    </w:pPr>
    <w:r>
      <w:rPr>
        <w:rFonts w:ascii="Arial" w:hAnsi="Arial" w:cs="Arial"/>
        <w:b/>
      </w:rPr>
      <w:t xml:space="preserve">Prepared </w:t>
    </w:r>
    <w:r w:rsidR="005A4EEA">
      <w:rPr>
        <w:rFonts w:ascii="Arial" w:hAnsi="Arial" w:cs="Arial"/>
        <w:b/>
      </w:rPr>
      <w:t>by</w:t>
    </w:r>
    <w:r w:rsidR="00A142F9">
      <w:rPr>
        <w:rFonts w:ascii="Arial" w:hAnsi="Arial" w:cs="Arial"/>
        <w:b/>
      </w:rPr>
      <w:t xml:space="preserve"> </w:t>
    </w:r>
    <w:r w:rsidR="00490E1A">
      <w:rPr>
        <w:rFonts w:ascii="Arial" w:hAnsi="Arial" w:cs="Arial"/>
        <w:b/>
      </w:rPr>
      <w:t>Thierry Van Keer</w:t>
    </w:r>
    <w:r w:rsidR="004F455E">
      <w:rPr>
        <w:rFonts w:ascii="Arial" w:hAnsi="Arial" w:cs="Arial"/>
        <w:b/>
      </w:rPr>
      <w:tab/>
      <w:t>Modified by</w:t>
    </w:r>
    <w:r w:rsidR="00FE4889">
      <w:rPr>
        <w:rFonts w:ascii="Arial" w:hAnsi="Arial" w:cs="Arial"/>
        <w:b/>
      </w:rPr>
      <w:t xml:space="preserve"> </w:t>
    </w:r>
    <w:r w:rsidR="00A142F9">
      <w:rPr>
        <w:rFonts w:ascii="Arial" w:hAnsi="Arial" w:cs="Arial"/>
        <w:b/>
      </w:rPr>
      <w:t xml:space="preserve">Bernard </w:t>
    </w:r>
    <w:proofErr w:type="spellStart"/>
    <w:r w:rsidR="00A142F9">
      <w:rPr>
        <w:rFonts w:ascii="Arial" w:hAnsi="Arial" w:cs="Arial"/>
        <w:b/>
      </w:rPr>
      <w:t>Nève</w:t>
    </w:r>
    <w:proofErr w:type="spellEnd"/>
    <w:r w:rsidR="005A4EEA" w:rsidRPr="00D72581">
      <w:rPr>
        <w:rFonts w:ascii="Arial" w:hAnsi="Arial" w:cs="Arial"/>
        <w:b/>
      </w:rPr>
      <w:ptab w:relativeTo="margin" w:alignment="right" w:leader="none"/>
    </w:r>
    <w:r w:rsidR="005A4EEA" w:rsidRPr="00D72581">
      <w:rPr>
        <w:rFonts w:ascii="Arial" w:hAnsi="Arial" w:cs="Arial"/>
        <w:b/>
      </w:rPr>
      <w:t xml:space="preserve">Last update </w:t>
    </w:r>
    <w:proofErr w:type="spellStart"/>
    <w:r w:rsidR="00E160B0">
      <w:rPr>
        <w:rFonts w:ascii="Arial" w:hAnsi="Arial" w:cs="Arial"/>
        <w:b/>
      </w:rPr>
      <w:t>Maart</w:t>
    </w:r>
    <w:proofErr w:type="spellEnd"/>
    <w:r w:rsidR="00E160B0">
      <w:rPr>
        <w:rFonts w:ascii="Arial" w:hAnsi="Arial" w:cs="Arial"/>
        <w:b/>
      </w:rPr>
      <w:t xml:space="preserve"> 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B0" w:rsidRDefault="00E160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63" w:rsidRDefault="00392F63" w:rsidP="00E446B5">
      <w:r>
        <w:separator/>
      </w:r>
    </w:p>
  </w:footnote>
  <w:footnote w:type="continuationSeparator" w:id="0">
    <w:p w:rsidR="00392F63" w:rsidRDefault="00392F63" w:rsidP="00E44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B0" w:rsidRDefault="00E16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231"/>
      <w:gridCol w:w="3510"/>
    </w:tblGrid>
    <w:tr w:rsidR="005A4EEA" w:rsidTr="00AB1ED7">
      <w:trPr>
        <w:trHeight w:val="419"/>
      </w:trPr>
      <w:tc>
        <w:tcPr>
          <w:tcW w:w="9741" w:type="dxa"/>
          <w:gridSpan w:val="2"/>
          <w:tcBorders>
            <w:bottom w:val="single" w:sz="4" w:space="0" w:color="auto"/>
          </w:tcBorders>
          <w:vAlign w:val="center"/>
        </w:tcPr>
        <w:p w:rsidR="005A4EEA" w:rsidRDefault="00731328" w:rsidP="00A52D6F">
          <w:pPr>
            <w:pStyle w:val="Header"/>
            <w:spacing w:before="120" w:after="120"/>
            <w:jc w:val="center"/>
            <w:rPr>
              <w:rFonts w:ascii="Arial" w:hAnsi="Arial"/>
              <w:b/>
              <w:smallCaps/>
              <w:sz w:val="18"/>
              <w:lang w:val="en-US"/>
            </w:rPr>
          </w:pPr>
          <w:r w:rsidRPr="00731328">
            <w:rPr>
              <w:rFonts w:ascii="Arial" w:hAnsi="Arial"/>
              <w:b/>
              <w:smallCaps/>
              <w:sz w:val="18"/>
              <w:lang w:val="en-US"/>
            </w:rPr>
            <w:t>QUALITY ASSURANCE TECHNIGAS</w:t>
          </w:r>
        </w:p>
      </w:tc>
    </w:tr>
    <w:tr w:rsidR="005A4EEA" w:rsidRPr="00A142F9" w:rsidTr="00CC64F9">
      <w:trPr>
        <w:trHeight w:val="374"/>
      </w:trPr>
      <w:tc>
        <w:tcPr>
          <w:tcW w:w="6231" w:type="dxa"/>
          <w:vAlign w:val="center"/>
        </w:tcPr>
        <w:p w:rsidR="005A4EEA" w:rsidRPr="007E15FA" w:rsidRDefault="007E15FA" w:rsidP="00490E1A">
          <w:pPr>
            <w:pStyle w:val="Header"/>
            <w:spacing w:before="120"/>
            <w:jc w:val="center"/>
            <w:rPr>
              <w:rFonts w:ascii="Arial" w:hAnsi="Arial"/>
              <w:smallCaps/>
              <w:sz w:val="22"/>
            </w:rPr>
          </w:pPr>
          <w:r>
            <w:rPr>
              <w:rFonts w:ascii="Arial" w:hAnsi="Arial"/>
              <w:b/>
              <w:spacing w:val="-2"/>
              <w:sz w:val="18"/>
            </w:rPr>
            <w:t>N</w:t>
          </w:r>
          <w:r w:rsidRPr="007E15FA">
            <w:rPr>
              <w:rFonts w:ascii="Arial" w:hAnsi="Arial"/>
              <w:b/>
              <w:spacing w:val="-2"/>
              <w:sz w:val="18"/>
            </w:rPr>
            <w:t>on-conformity</w:t>
          </w:r>
          <w:r w:rsidR="00A142F9">
            <w:rPr>
              <w:rFonts w:ascii="Arial" w:hAnsi="Arial"/>
              <w:b/>
              <w:spacing w:val="-2"/>
              <w:sz w:val="18"/>
            </w:rPr>
            <w:t xml:space="preserve">, </w:t>
          </w:r>
          <w:r w:rsidRPr="007E15FA">
            <w:rPr>
              <w:rFonts w:ascii="Arial" w:hAnsi="Arial"/>
              <w:b/>
              <w:spacing w:val="-2"/>
              <w:sz w:val="18"/>
            </w:rPr>
            <w:t>complaint</w:t>
          </w:r>
          <w:r w:rsidR="00A142F9">
            <w:rPr>
              <w:rFonts w:ascii="Arial" w:hAnsi="Arial"/>
              <w:b/>
              <w:spacing w:val="-2"/>
              <w:sz w:val="18"/>
            </w:rPr>
            <w:t xml:space="preserve"> or appeal</w:t>
          </w:r>
          <w:r w:rsidRPr="007E15FA">
            <w:rPr>
              <w:rFonts w:ascii="Arial" w:hAnsi="Arial"/>
              <w:b/>
              <w:spacing w:val="-2"/>
              <w:sz w:val="18"/>
            </w:rPr>
            <w:t xml:space="preserve"> form</w:t>
          </w:r>
        </w:p>
      </w:tc>
      <w:tc>
        <w:tcPr>
          <w:tcW w:w="3510" w:type="dxa"/>
        </w:tcPr>
        <w:p w:rsidR="005A4EEA" w:rsidRDefault="005A4EEA" w:rsidP="008D20BB">
          <w:pPr>
            <w:pStyle w:val="Header"/>
            <w:tabs>
              <w:tab w:val="right" w:pos="2234"/>
              <w:tab w:val="right" w:pos="3482"/>
            </w:tabs>
            <w:jc w:val="right"/>
            <w:rPr>
              <w:rFonts w:ascii="Arial" w:hAnsi="Arial"/>
              <w:b/>
              <w:smallCaps/>
              <w:sz w:val="18"/>
              <w:lang w:val="nl-BE"/>
            </w:rPr>
          </w:pPr>
          <w:r>
            <w:rPr>
              <w:rFonts w:ascii="Arial" w:hAnsi="Arial"/>
              <w:smallCaps/>
              <w:sz w:val="18"/>
              <w:lang w:val="nl-BE"/>
            </w:rPr>
            <w:t>N° :</w:t>
          </w:r>
          <w:r>
            <w:rPr>
              <w:rFonts w:ascii="Arial" w:hAnsi="Arial"/>
              <w:smallCaps/>
              <w:sz w:val="18"/>
              <w:lang w:val="nl-BE"/>
            </w:rPr>
            <w:tab/>
          </w:r>
          <w:r w:rsidR="007E15FA" w:rsidRPr="007E15FA">
            <w:rPr>
              <w:rFonts w:ascii="Arial" w:hAnsi="Arial"/>
              <w:smallCaps/>
              <w:sz w:val="18"/>
              <w:lang w:val="nl-BE"/>
            </w:rPr>
            <w:t>ALF-1401</w:t>
          </w:r>
          <w:r w:rsidR="007E15FA">
            <w:rPr>
              <w:rFonts w:ascii="Arial" w:hAnsi="Arial"/>
              <w:smallCaps/>
              <w:sz w:val="18"/>
              <w:lang w:val="nl-BE"/>
            </w:rPr>
            <w:t>E</w:t>
          </w:r>
          <w:r w:rsidR="00F64CD2" w:rsidRPr="00F64CD2">
            <w:rPr>
              <w:rFonts w:ascii="Arial" w:hAnsi="Arial"/>
              <w:smallCaps/>
              <w:sz w:val="18"/>
              <w:lang w:val="nl-BE"/>
            </w:rPr>
            <w:t>_v</w:t>
          </w:r>
          <w:r w:rsidR="008E6D17">
            <w:rPr>
              <w:rFonts w:ascii="Arial" w:hAnsi="Arial"/>
              <w:smallCaps/>
              <w:sz w:val="18"/>
              <w:lang w:val="nl-BE"/>
            </w:rPr>
            <w:t>1</w:t>
          </w:r>
          <w:r w:rsidR="00490E1A">
            <w:rPr>
              <w:rFonts w:ascii="Arial" w:hAnsi="Arial"/>
              <w:smallCaps/>
              <w:sz w:val="18"/>
              <w:lang w:val="nl-BE"/>
            </w:rPr>
            <w:t>7</w:t>
          </w:r>
          <w:r>
            <w:rPr>
              <w:rFonts w:ascii="Arial" w:hAnsi="Arial"/>
              <w:smallCaps/>
              <w:sz w:val="18"/>
              <w:lang w:val="nl-BE"/>
            </w:rPr>
            <w:tab/>
          </w:r>
        </w:p>
        <w:p w:rsidR="005A4EEA" w:rsidRPr="00A142F9" w:rsidRDefault="005A4EEA" w:rsidP="008D20BB">
          <w:pPr>
            <w:pStyle w:val="Header"/>
            <w:tabs>
              <w:tab w:val="right" w:pos="2232"/>
              <w:tab w:val="right" w:pos="3482"/>
            </w:tabs>
            <w:rPr>
              <w:rFonts w:ascii="Arial" w:hAnsi="Arial"/>
              <w:smallCaps/>
              <w:sz w:val="18"/>
              <w:lang w:val="fr-BE"/>
            </w:rPr>
          </w:pPr>
          <w:r w:rsidRPr="00A142F9">
            <w:rPr>
              <w:rFonts w:ascii="Arial" w:hAnsi="Arial"/>
              <w:smallCaps/>
              <w:sz w:val="18"/>
              <w:lang w:val="fr-BE"/>
            </w:rPr>
            <w:t>Page :</w:t>
          </w:r>
          <w:r w:rsidRPr="00A142F9">
            <w:rPr>
              <w:rFonts w:ascii="Arial" w:hAnsi="Arial"/>
              <w:smallCaps/>
              <w:sz w:val="18"/>
              <w:lang w:val="fr-BE"/>
            </w:rPr>
            <w:tab/>
          </w:r>
          <w:r w:rsidR="007C6D6B">
            <w:rPr>
              <w:rStyle w:val="PageNumber"/>
              <w:rFonts w:ascii="Arial" w:hAnsi="Arial"/>
              <w:smallCaps/>
              <w:sz w:val="18"/>
            </w:rPr>
            <w:fldChar w:fldCharType="begin"/>
          </w:r>
          <w:r w:rsidRPr="00A142F9">
            <w:rPr>
              <w:rStyle w:val="PageNumber"/>
              <w:rFonts w:ascii="Arial" w:hAnsi="Arial"/>
              <w:smallCaps/>
              <w:sz w:val="18"/>
              <w:lang w:val="fr-BE"/>
            </w:rPr>
            <w:instrText xml:space="preserve"> PAGE </w:instrText>
          </w:r>
          <w:r w:rsidR="007C6D6B">
            <w:rPr>
              <w:rStyle w:val="PageNumber"/>
              <w:rFonts w:ascii="Arial" w:hAnsi="Arial"/>
              <w:smallCaps/>
              <w:sz w:val="18"/>
            </w:rPr>
            <w:fldChar w:fldCharType="separate"/>
          </w:r>
          <w:r w:rsidR="00E160B0">
            <w:rPr>
              <w:rStyle w:val="PageNumber"/>
              <w:rFonts w:ascii="Arial" w:hAnsi="Arial"/>
              <w:smallCaps/>
              <w:noProof/>
              <w:sz w:val="18"/>
              <w:lang w:val="fr-BE"/>
            </w:rPr>
            <w:t>1</w:t>
          </w:r>
          <w:r w:rsidR="007C6D6B">
            <w:rPr>
              <w:rStyle w:val="PageNumber"/>
              <w:rFonts w:ascii="Arial" w:hAnsi="Arial"/>
              <w:smallCaps/>
              <w:sz w:val="18"/>
            </w:rPr>
            <w:fldChar w:fldCharType="end"/>
          </w:r>
          <w:r w:rsidRPr="00A142F9">
            <w:rPr>
              <w:rStyle w:val="PageNumber"/>
              <w:rFonts w:ascii="Arial" w:hAnsi="Arial"/>
              <w:smallCaps/>
              <w:sz w:val="18"/>
              <w:lang w:val="fr-BE"/>
            </w:rPr>
            <w:t>/</w:t>
          </w:r>
          <w:r w:rsidR="007C6D6B">
            <w:rPr>
              <w:rStyle w:val="PageNumber"/>
              <w:rFonts w:ascii="Arial" w:hAnsi="Arial"/>
              <w:sz w:val="18"/>
            </w:rPr>
            <w:fldChar w:fldCharType="begin"/>
          </w:r>
          <w:r w:rsidRPr="00A142F9">
            <w:rPr>
              <w:rStyle w:val="PageNumber"/>
              <w:rFonts w:ascii="Arial" w:hAnsi="Arial"/>
              <w:sz w:val="18"/>
              <w:lang w:val="fr-BE"/>
            </w:rPr>
            <w:instrText xml:space="preserve"> NUMPAGES </w:instrText>
          </w:r>
          <w:r w:rsidR="007C6D6B">
            <w:rPr>
              <w:rStyle w:val="PageNumber"/>
              <w:rFonts w:ascii="Arial" w:hAnsi="Arial"/>
              <w:sz w:val="18"/>
            </w:rPr>
            <w:fldChar w:fldCharType="separate"/>
          </w:r>
          <w:r w:rsidR="00E160B0">
            <w:rPr>
              <w:rStyle w:val="PageNumber"/>
              <w:rFonts w:ascii="Arial" w:hAnsi="Arial"/>
              <w:noProof/>
              <w:sz w:val="18"/>
              <w:lang w:val="fr-BE"/>
            </w:rPr>
            <w:t>1</w:t>
          </w:r>
          <w:r w:rsidR="007C6D6B">
            <w:rPr>
              <w:rStyle w:val="PageNumber"/>
              <w:rFonts w:ascii="Arial" w:hAnsi="Arial"/>
              <w:sz w:val="18"/>
            </w:rPr>
            <w:fldChar w:fldCharType="end"/>
          </w:r>
        </w:p>
      </w:tc>
    </w:tr>
  </w:tbl>
  <w:p w:rsidR="005A4EEA" w:rsidRPr="00A142F9" w:rsidRDefault="005A4EEA">
    <w:pPr>
      <w:pStyle w:val="Header"/>
      <w:rPr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B0" w:rsidRDefault="00E16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28E"/>
    <w:multiLevelType w:val="hybridMultilevel"/>
    <w:tmpl w:val="396677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430B"/>
    <w:multiLevelType w:val="multilevel"/>
    <w:tmpl w:val="9078B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E586758"/>
    <w:multiLevelType w:val="hybridMultilevel"/>
    <w:tmpl w:val="CFE409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B442C"/>
    <w:multiLevelType w:val="multilevel"/>
    <w:tmpl w:val="E2A2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9B160F9"/>
    <w:multiLevelType w:val="hybridMultilevel"/>
    <w:tmpl w:val="1F5ED8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2A36"/>
    <w:multiLevelType w:val="hybridMultilevel"/>
    <w:tmpl w:val="51CA14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F4B45"/>
    <w:multiLevelType w:val="hybridMultilevel"/>
    <w:tmpl w:val="053627EE"/>
    <w:lvl w:ilvl="0" w:tplc="EDE2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83BD5"/>
    <w:multiLevelType w:val="hybridMultilevel"/>
    <w:tmpl w:val="D966BC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57274"/>
    <w:multiLevelType w:val="hybridMultilevel"/>
    <w:tmpl w:val="0936A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1306"/>
    <w:multiLevelType w:val="hybridMultilevel"/>
    <w:tmpl w:val="1F6253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1276C"/>
    <w:multiLevelType w:val="hybridMultilevel"/>
    <w:tmpl w:val="720CC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73E5C"/>
    <w:multiLevelType w:val="hybridMultilevel"/>
    <w:tmpl w:val="5E80B6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026E0"/>
    <w:multiLevelType w:val="multilevel"/>
    <w:tmpl w:val="E1981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A814949"/>
    <w:multiLevelType w:val="multilevel"/>
    <w:tmpl w:val="4E26829A"/>
    <w:lvl w:ilvl="0">
      <w:start w:val="1"/>
      <w:numFmt w:val="decimal"/>
      <w:pStyle w:val="AQH1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QH2"/>
      <w:lvlText w:val="%1.%2."/>
      <w:lvlJc w:val="left"/>
      <w:pPr>
        <w:tabs>
          <w:tab w:val="num" w:pos="1265"/>
        </w:tabs>
        <w:ind w:left="1832" w:hanging="981"/>
      </w:pPr>
      <w:rPr>
        <w:rFonts w:cs="Times New Roman" w:hint="default"/>
        <w:i w:val="0"/>
      </w:rPr>
    </w:lvl>
    <w:lvl w:ilvl="2">
      <w:start w:val="1"/>
      <w:numFmt w:val="decimal"/>
      <w:pStyle w:val="AQH3"/>
      <w:lvlText w:val="%1.%2.%3."/>
      <w:lvlJc w:val="left"/>
      <w:pPr>
        <w:tabs>
          <w:tab w:val="num" w:pos="1017"/>
        </w:tabs>
        <w:ind w:left="1017" w:hanging="504"/>
      </w:pPr>
      <w:rPr>
        <w:rFonts w:cs="Times New Roman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93"/>
        </w:tabs>
        <w:ind w:left="152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313"/>
        </w:tabs>
        <w:ind w:left="20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3"/>
        </w:tabs>
        <w:ind w:left="25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93"/>
        </w:tabs>
        <w:ind w:left="30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3"/>
        </w:tabs>
        <w:ind w:left="35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73"/>
        </w:tabs>
        <w:ind w:left="4113" w:hanging="1440"/>
      </w:pPr>
      <w:rPr>
        <w:rFonts w:cs="Times New Roman" w:hint="default"/>
      </w:rPr>
    </w:lvl>
  </w:abstractNum>
  <w:abstractNum w:abstractNumId="14">
    <w:nsid w:val="2E3A32B6"/>
    <w:multiLevelType w:val="hybridMultilevel"/>
    <w:tmpl w:val="35405B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648ED"/>
    <w:multiLevelType w:val="hybridMultilevel"/>
    <w:tmpl w:val="D61451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F6EC4"/>
    <w:multiLevelType w:val="hybridMultilevel"/>
    <w:tmpl w:val="7F1AA738"/>
    <w:lvl w:ilvl="0" w:tplc="C396D9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F07C0"/>
    <w:multiLevelType w:val="hybridMultilevel"/>
    <w:tmpl w:val="A54CC1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10103"/>
    <w:multiLevelType w:val="multilevel"/>
    <w:tmpl w:val="4B162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B7658EE"/>
    <w:multiLevelType w:val="hybridMultilevel"/>
    <w:tmpl w:val="CE7E5458"/>
    <w:lvl w:ilvl="0" w:tplc="9440C23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B7DD3"/>
    <w:multiLevelType w:val="hybridMultilevel"/>
    <w:tmpl w:val="B57CE0F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1449E5"/>
    <w:multiLevelType w:val="hybridMultilevel"/>
    <w:tmpl w:val="9A5C33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0676E4"/>
    <w:multiLevelType w:val="hybridMultilevel"/>
    <w:tmpl w:val="A232E3E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DE3092"/>
    <w:multiLevelType w:val="hybridMultilevel"/>
    <w:tmpl w:val="942C07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86D81"/>
    <w:multiLevelType w:val="multilevel"/>
    <w:tmpl w:val="E2A2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C12160D"/>
    <w:multiLevelType w:val="multilevel"/>
    <w:tmpl w:val="B8E4A5FA"/>
    <w:lvl w:ilvl="0">
      <w:numFmt w:val="bullet"/>
      <w:lvlText w:val="-"/>
      <w:lvlJc w:val="left"/>
      <w:pPr>
        <w:tabs>
          <w:tab w:val="num" w:pos="400"/>
        </w:tabs>
        <w:ind w:left="108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DE769C6"/>
    <w:multiLevelType w:val="hybridMultilevel"/>
    <w:tmpl w:val="3E8254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232DA"/>
    <w:multiLevelType w:val="hybridMultilevel"/>
    <w:tmpl w:val="C2166242"/>
    <w:lvl w:ilvl="0" w:tplc="FD5EAE50">
      <w:numFmt w:val="bullet"/>
      <w:pStyle w:val="AQB1"/>
      <w:lvlText w:val="-"/>
      <w:lvlJc w:val="left"/>
      <w:pPr>
        <w:tabs>
          <w:tab w:val="num" w:pos="171"/>
        </w:tabs>
        <w:ind w:left="851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28">
    <w:nsid w:val="5F230F0A"/>
    <w:multiLevelType w:val="hybridMultilevel"/>
    <w:tmpl w:val="F54AB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8651C"/>
    <w:multiLevelType w:val="hybridMultilevel"/>
    <w:tmpl w:val="5AB080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76EC6"/>
    <w:multiLevelType w:val="hybridMultilevel"/>
    <w:tmpl w:val="09F4530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36EE9"/>
    <w:multiLevelType w:val="multilevel"/>
    <w:tmpl w:val="E2A2F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734D1BF1"/>
    <w:multiLevelType w:val="hybridMultilevel"/>
    <w:tmpl w:val="DF5A27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45065E1"/>
    <w:multiLevelType w:val="hybridMultilevel"/>
    <w:tmpl w:val="7680A4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E84612"/>
    <w:multiLevelType w:val="hybridMultilevel"/>
    <w:tmpl w:val="0D5CC3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26"/>
  </w:num>
  <w:num w:numId="5">
    <w:abstractNumId w:val="11"/>
  </w:num>
  <w:num w:numId="6">
    <w:abstractNumId w:val="28"/>
  </w:num>
  <w:num w:numId="7">
    <w:abstractNumId w:val="7"/>
  </w:num>
  <w:num w:numId="8">
    <w:abstractNumId w:val="27"/>
  </w:num>
  <w:num w:numId="9">
    <w:abstractNumId w:val="13"/>
  </w:num>
  <w:num w:numId="10">
    <w:abstractNumId w:val="6"/>
  </w:num>
  <w:num w:numId="11">
    <w:abstractNumId w:val="30"/>
  </w:num>
  <w:num w:numId="12">
    <w:abstractNumId w:val="15"/>
  </w:num>
  <w:num w:numId="13">
    <w:abstractNumId w:val="29"/>
  </w:num>
  <w:num w:numId="14">
    <w:abstractNumId w:val="33"/>
  </w:num>
  <w:num w:numId="15">
    <w:abstractNumId w:val="2"/>
  </w:num>
  <w:num w:numId="16">
    <w:abstractNumId w:val="25"/>
  </w:num>
  <w:num w:numId="17">
    <w:abstractNumId w:val="8"/>
  </w:num>
  <w:num w:numId="18">
    <w:abstractNumId w:val="4"/>
  </w:num>
  <w:num w:numId="19">
    <w:abstractNumId w:val="1"/>
  </w:num>
  <w:num w:numId="20">
    <w:abstractNumId w:val="22"/>
  </w:num>
  <w:num w:numId="21">
    <w:abstractNumId w:val="0"/>
  </w:num>
  <w:num w:numId="22">
    <w:abstractNumId w:val="34"/>
  </w:num>
  <w:num w:numId="23">
    <w:abstractNumId w:val="14"/>
  </w:num>
  <w:num w:numId="24">
    <w:abstractNumId w:val="21"/>
  </w:num>
  <w:num w:numId="25">
    <w:abstractNumId w:val="18"/>
  </w:num>
  <w:num w:numId="26">
    <w:abstractNumId w:val="32"/>
  </w:num>
  <w:num w:numId="27">
    <w:abstractNumId w:val="5"/>
  </w:num>
  <w:num w:numId="28">
    <w:abstractNumId w:val="20"/>
  </w:num>
  <w:num w:numId="29">
    <w:abstractNumId w:val="9"/>
  </w:num>
  <w:num w:numId="30">
    <w:abstractNumId w:val="23"/>
  </w:num>
  <w:num w:numId="31">
    <w:abstractNumId w:val="24"/>
  </w:num>
  <w:num w:numId="32">
    <w:abstractNumId w:val="16"/>
  </w:num>
  <w:num w:numId="33">
    <w:abstractNumId w:val="31"/>
  </w:num>
  <w:num w:numId="34">
    <w:abstractNumId w:val="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B5"/>
    <w:rsid w:val="000115E4"/>
    <w:rsid w:val="000345B6"/>
    <w:rsid w:val="000A6B92"/>
    <w:rsid w:val="00101B59"/>
    <w:rsid w:val="001353E1"/>
    <w:rsid w:val="001469AB"/>
    <w:rsid w:val="00186B34"/>
    <w:rsid w:val="001902E3"/>
    <w:rsid w:val="00191A29"/>
    <w:rsid w:val="001B7579"/>
    <w:rsid w:val="001C2702"/>
    <w:rsid w:val="002C0752"/>
    <w:rsid w:val="002C70C7"/>
    <w:rsid w:val="0030466F"/>
    <w:rsid w:val="00333AB5"/>
    <w:rsid w:val="00367683"/>
    <w:rsid w:val="00392F63"/>
    <w:rsid w:val="0039378E"/>
    <w:rsid w:val="003C4AEA"/>
    <w:rsid w:val="00446012"/>
    <w:rsid w:val="00480A36"/>
    <w:rsid w:val="00490E1A"/>
    <w:rsid w:val="004964BC"/>
    <w:rsid w:val="004A25BA"/>
    <w:rsid w:val="004F455E"/>
    <w:rsid w:val="0050434B"/>
    <w:rsid w:val="005707F4"/>
    <w:rsid w:val="005A3B86"/>
    <w:rsid w:val="005A4EEA"/>
    <w:rsid w:val="006365F6"/>
    <w:rsid w:val="006F2DFD"/>
    <w:rsid w:val="00731328"/>
    <w:rsid w:val="007428AE"/>
    <w:rsid w:val="007C6D6B"/>
    <w:rsid w:val="007E15FA"/>
    <w:rsid w:val="007E64FA"/>
    <w:rsid w:val="00817270"/>
    <w:rsid w:val="00821CE8"/>
    <w:rsid w:val="00833170"/>
    <w:rsid w:val="008540A3"/>
    <w:rsid w:val="008D20BB"/>
    <w:rsid w:val="008E6D17"/>
    <w:rsid w:val="0096269E"/>
    <w:rsid w:val="00990D28"/>
    <w:rsid w:val="00A142F9"/>
    <w:rsid w:val="00A22B17"/>
    <w:rsid w:val="00A52D6F"/>
    <w:rsid w:val="00A702F3"/>
    <w:rsid w:val="00AB1ED7"/>
    <w:rsid w:val="00AC0ED9"/>
    <w:rsid w:val="00B02C9D"/>
    <w:rsid w:val="00B44C1F"/>
    <w:rsid w:val="00B76598"/>
    <w:rsid w:val="00B86AFD"/>
    <w:rsid w:val="00BC5413"/>
    <w:rsid w:val="00BE0292"/>
    <w:rsid w:val="00BE7939"/>
    <w:rsid w:val="00BF0267"/>
    <w:rsid w:val="00C136D7"/>
    <w:rsid w:val="00C63B68"/>
    <w:rsid w:val="00CC0C73"/>
    <w:rsid w:val="00CC64F9"/>
    <w:rsid w:val="00CD3006"/>
    <w:rsid w:val="00D32CA2"/>
    <w:rsid w:val="00D72581"/>
    <w:rsid w:val="00D7603A"/>
    <w:rsid w:val="00E160B0"/>
    <w:rsid w:val="00E16B96"/>
    <w:rsid w:val="00E446B5"/>
    <w:rsid w:val="00E4706C"/>
    <w:rsid w:val="00F02032"/>
    <w:rsid w:val="00F204C8"/>
    <w:rsid w:val="00F64CD2"/>
    <w:rsid w:val="00FA78B0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41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41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41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6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446B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E446B5"/>
  </w:style>
  <w:style w:type="paragraph" w:styleId="Footer">
    <w:name w:val="footer"/>
    <w:basedOn w:val="Normal"/>
    <w:link w:val="FooterChar"/>
    <w:uiPriority w:val="99"/>
    <w:unhideWhenUsed/>
    <w:rsid w:val="00E446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B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B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C5413"/>
    <w:rPr>
      <w:rFonts w:ascii="Arial" w:eastAsiaTheme="majorEastAsia" w:hAnsi="Arial" w:cstheme="majorBidi"/>
      <w:b/>
      <w:bCs/>
      <w:sz w:val="24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E446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5413"/>
    <w:rPr>
      <w:rFonts w:ascii="Arial" w:eastAsiaTheme="majorEastAsia" w:hAnsi="Arial" w:cstheme="majorBidi"/>
      <w:b/>
      <w:bCs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C5413"/>
    <w:rPr>
      <w:rFonts w:ascii="Arial" w:eastAsiaTheme="majorEastAsia" w:hAnsi="Arial" w:cstheme="majorBidi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B5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0C73"/>
    <w:pPr>
      <w:tabs>
        <w:tab w:val="left" w:pos="400"/>
        <w:tab w:val="right" w:leader="dot" w:pos="9062"/>
      </w:tabs>
      <w:spacing w:after="100"/>
    </w:pPr>
    <w:rPr>
      <w:rFonts w:ascii="Arial" w:hAnsi="Arial" w:cs="Arial"/>
      <w:b/>
      <w:sz w:val="28"/>
      <w:szCs w:val="28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3AB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33AB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333AB5"/>
    <w:rPr>
      <w:color w:val="0000FF" w:themeColor="hyperlink"/>
      <w:u w:val="single"/>
    </w:rPr>
  </w:style>
  <w:style w:type="paragraph" w:customStyle="1" w:styleId="AQH1">
    <w:name w:val="AQ_H1"/>
    <w:next w:val="Normal"/>
    <w:link w:val="AQH1CharChar"/>
    <w:rsid w:val="00CD3006"/>
    <w:pPr>
      <w:widowControl w:val="0"/>
      <w:numPr>
        <w:numId w:val="9"/>
      </w:numPr>
      <w:spacing w:before="120" w:after="120" w:line="240" w:lineRule="auto"/>
    </w:pPr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character" w:customStyle="1" w:styleId="AQH1CharChar">
    <w:name w:val="AQ_H1 Char Char"/>
    <w:link w:val="AQH1"/>
    <w:locked/>
    <w:rsid w:val="00CD3006"/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paragraph" w:customStyle="1" w:styleId="AQH2">
    <w:name w:val="AQ_H2"/>
    <w:link w:val="AQH2CharChar"/>
    <w:rsid w:val="00CD3006"/>
    <w:pPr>
      <w:numPr>
        <w:ilvl w:val="1"/>
        <w:numId w:val="9"/>
      </w:numPr>
      <w:tabs>
        <w:tab w:val="left" w:pos="680"/>
        <w:tab w:val="num" w:pos="2034"/>
      </w:tabs>
      <w:spacing w:before="120" w:after="120" w:line="240" w:lineRule="auto"/>
      <w:ind w:left="2601"/>
    </w:pPr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customStyle="1" w:styleId="AQH2CharChar">
    <w:name w:val="AQ_H2 Char Char"/>
    <w:basedOn w:val="AQH1CharChar"/>
    <w:link w:val="AQH2"/>
    <w:locked/>
    <w:rsid w:val="00CD3006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paragraph" w:customStyle="1" w:styleId="AQH3">
    <w:name w:val="AQ_H3"/>
    <w:basedOn w:val="AQH2"/>
    <w:rsid w:val="00CD3006"/>
    <w:pPr>
      <w:numPr>
        <w:ilvl w:val="2"/>
      </w:numPr>
      <w:tabs>
        <w:tab w:val="clear" w:pos="1017"/>
      </w:tabs>
      <w:ind w:left="1080" w:hanging="720"/>
    </w:pPr>
    <w:rPr>
      <w:rFonts w:eastAsia="Arial Unicode MS"/>
      <w:sz w:val="20"/>
    </w:rPr>
  </w:style>
  <w:style w:type="paragraph" w:customStyle="1" w:styleId="AQInd1">
    <w:name w:val="AQ_Ind1"/>
    <w:basedOn w:val="Normal"/>
    <w:link w:val="AQInd1Char"/>
    <w:rsid w:val="00CD3006"/>
    <w:pPr>
      <w:spacing w:before="120" w:after="120"/>
      <w:ind w:left="680"/>
    </w:pPr>
    <w:rPr>
      <w:rFonts w:ascii="Arial" w:hAnsi="Arial"/>
      <w:bCs/>
      <w:szCs w:val="24"/>
      <w:lang w:val="nl-NL"/>
    </w:rPr>
  </w:style>
  <w:style w:type="character" w:customStyle="1" w:styleId="AQInd1Char">
    <w:name w:val="AQ_Ind1 Char"/>
    <w:link w:val="AQInd1"/>
    <w:locked/>
    <w:rsid w:val="00CD3006"/>
    <w:rPr>
      <w:rFonts w:ascii="Arial" w:eastAsia="Times New Roman" w:hAnsi="Arial" w:cs="Times New Roman"/>
      <w:bCs/>
      <w:sz w:val="20"/>
      <w:szCs w:val="24"/>
      <w:lang w:val="nl-NL" w:eastAsia="en-US"/>
    </w:rPr>
  </w:style>
  <w:style w:type="paragraph" w:customStyle="1" w:styleId="AQInd2">
    <w:name w:val="AQ_Ind2"/>
    <w:basedOn w:val="Normal"/>
    <w:link w:val="AQInd2Char"/>
    <w:rsid w:val="00CD3006"/>
    <w:pPr>
      <w:tabs>
        <w:tab w:val="left" w:pos="-1620"/>
      </w:tabs>
      <w:spacing w:before="120"/>
      <w:ind w:left="1134"/>
    </w:pPr>
    <w:rPr>
      <w:rFonts w:ascii="Arial" w:hAnsi="Arial"/>
      <w:bCs/>
      <w:iCs/>
      <w:szCs w:val="24"/>
      <w:lang w:val="nl-NL"/>
    </w:rPr>
  </w:style>
  <w:style w:type="paragraph" w:customStyle="1" w:styleId="AQB1">
    <w:name w:val="AQ_B1"/>
    <w:basedOn w:val="AQInd2"/>
    <w:link w:val="AQB1Char"/>
    <w:rsid w:val="00CD3006"/>
    <w:pPr>
      <w:numPr>
        <w:numId w:val="8"/>
      </w:numPr>
      <w:tabs>
        <w:tab w:val="clear" w:pos="-1620"/>
        <w:tab w:val="left" w:pos="680"/>
        <w:tab w:val="left" w:pos="1134"/>
      </w:tabs>
    </w:pPr>
  </w:style>
  <w:style w:type="paragraph" w:customStyle="1" w:styleId="AQB2">
    <w:name w:val="AQ_B2"/>
    <w:basedOn w:val="AQB1"/>
    <w:rsid w:val="00CD3006"/>
    <w:pPr>
      <w:spacing w:before="0"/>
      <w:ind w:left="1361" w:hanging="227"/>
    </w:pPr>
  </w:style>
  <w:style w:type="character" w:customStyle="1" w:styleId="AQInd2Char">
    <w:name w:val="AQ_Ind2 Char"/>
    <w:link w:val="AQInd2"/>
    <w:locked/>
    <w:rsid w:val="00CD3006"/>
    <w:rPr>
      <w:rFonts w:ascii="Arial" w:eastAsia="Times New Roman" w:hAnsi="Arial" w:cs="Times New Roman"/>
      <w:bCs/>
      <w:iCs/>
      <w:sz w:val="20"/>
      <w:szCs w:val="24"/>
      <w:lang w:val="nl-NL" w:eastAsia="en-US"/>
    </w:rPr>
  </w:style>
  <w:style w:type="character" w:customStyle="1" w:styleId="AQB1Char">
    <w:name w:val="AQ_B1 Char"/>
    <w:basedOn w:val="AQInd2Char"/>
    <w:link w:val="AQB1"/>
    <w:locked/>
    <w:rsid w:val="00CD3006"/>
    <w:rPr>
      <w:rFonts w:ascii="Arial" w:eastAsia="Times New Roman" w:hAnsi="Arial" w:cs="Times New Roman"/>
      <w:bCs/>
      <w:iCs/>
      <w:sz w:val="20"/>
      <w:szCs w:val="24"/>
      <w:lang w:val="nl-NL" w:eastAsia="en-US"/>
    </w:rPr>
  </w:style>
  <w:style w:type="table" w:styleId="TableGrid">
    <w:name w:val="Table Grid"/>
    <w:basedOn w:val="TableNormal"/>
    <w:rsid w:val="007E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541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413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41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46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446B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E446B5"/>
  </w:style>
  <w:style w:type="paragraph" w:styleId="Footer">
    <w:name w:val="footer"/>
    <w:basedOn w:val="Normal"/>
    <w:link w:val="FooterChar"/>
    <w:uiPriority w:val="99"/>
    <w:unhideWhenUsed/>
    <w:rsid w:val="00E446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6B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B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C5413"/>
    <w:rPr>
      <w:rFonts w:ascii="Arial" w:eastAsiaTheme="majorEastAsia" w:hAnsi="Arial" w:cstheme="majorBidi"/>
      <w:b/>
      <w:bCs/>
      <w:sz w:val="24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E446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5413"/>
    <w:rPr>
      <w:rFonts w:ascii="Arial" w:eastAsiaTheme="majorEastAsia" w:hAnsi="Arial" w:cstheme="majorBidi"/>
      <w:b/>
      <w:bCs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C5413"/>
    <w:rPr>
      <w:rFonts w:ascii="Arial" w:eastAsiaTheme="majorEastAsia" w:hAnsi="Arial" w:cstheme="majorBidi"/>
      <w:b/>
      <w:bCs/>
      <w:sz w:val="20"/>
      <w:szCs w:val="2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AB5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0C73"/>
    <w:pPr>
      <w:tabs>
        <w:tab w:val="left" w:pos="400"/>
        <w:tab w:val="right" w:leader="dot" w:pos="9062"/>
      </w:tabs>
      <w:spacing w:after="100"/>
    </w:pPr>
    <w:rPr>
      <w:rFonts w:ascii="Arial" w:hAnsi="Arial" w:cs="Arial"/>
      <w:b/>
      <w:sz w:val="28"/>
      <w:szCs w:val="28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3AB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33AB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333AB5"/>
    <w:rPr>
      <w:color w:val="0000FF" w:themeColor="hyperlink"/>
      <w:u w:val="single"/>
    </w:rPr>
  </w:style>
  <w:style w:type="paragraph" w:customStyle="1" w:styleId="AQH1">
    <w:name w:val="AQ_H1"/>
    <w:next w:val="Normal"/>
    <w:link w:val="AQH1CharChar"/>
    <w:rsid w:val="00CD3006"/>
    <w:pPr>
      <w:widowControl w:val="0"/>
      <w:numPr>
        <w:numId w:val="9"/>
      </w:numPr>
      <w:spacing w:before="120" w:after="120" w:line="240" w:lineRule="auto"/>
    </w:pPr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character" w:customStyle="1" w:styleId="AQH1CharChar">
    <w:name w:val="AQ_H1 Char Char"/>
    <w:link w:val="AQH1"/>
    <w:locked/>
    <w:rsid w:val="00CD3006"/>
    <w:rPr>
      <w:rFonts w:ascii="Arial" w:eastAsia="Times New Roman" w:hAnsi="Arial" w:cs="Arial"/>
      <w:b/>
      <w:bCs/>
      <w:sz w:val="28"/>
      <w:szCs w:val="24"/>
      <w:u w:val="single"/>
      <w:lang w:eastAsia="en-US"/>
    </w:rPr>
  </w:style>
  <w:style w:type="paragraph" w:customStyle="1" w:styleId="AQH2">
    <w:name w:val="AQ_H2"/>
    <w:link w:val="AQH2CharChar"/>
    <w:rsid w:val="00CD3006"/>
    <w:pPr>
      <w:numPr>
        <w:ilvl w:val="1"/>
        <w:numId w:val="9"/>
      </w:numPr>
      <w:tabs>
        <w:tab w:val="left" w:pos="680"/>
        <w:tab w:val="num" w:pos="2034"/>
      </w:tabs>
      <w:spacing w:before="120" w:after="120" w:line="240" w:lineRule="auto"/>
      <w:ind w:left="2601"/>
    </w:pPr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character" w:customStyle="1" w:styleId="AQH2CharChar">
    <w:name w:val="AQ_H2 Char Char"/>
    <w:basedOn w:val="AQH1CharChar"/>
    <w:link w:val="AQH2"/>
    <w:locked/>
    <w:rsid w:val="00CD3006"/>
    <w:rPr>
      <w:rFonts w:ascii="Arial" w:eastAsia="Times New Roman" w:hAnsi="Arial" w:cs="Arial"/>
      <w:b/>
      <w:bCs/>
      <w:sz w:val="24"/>
      <w:szCs w:val="24"/>
      <w:u w:val="single"/>
      <w:lang w:eastAsia="en-US"/>
    </w:rPr>
  </w:style>
  <w:style w:type="paragraph" w:customStyle="1" w:styleId="AQH3">
    <w:name w:val="AQ_H3"/>
    <w:basedOn w:val="AQH2"/>
    <w:rsid w:val="00CD3006"/>
    <w:pPr>
      <w:numPr>
        <w:ilvl w:val="2"/>
      </w:numPr>
      <w:tabs>
        <w:tab w:val="clear" w:pos="1017"/>
      </w:tabs>
      <w:ind w:left="1080" w:hanging="720"/>
    </w:pPr>
    <w:rPr>
      <w:rFonts w:eastAsia="Arial Unicode MS"/>
      <w:sz w:val="20"/>
    </w:rPr>
  </w:style>
  <w:style w:type="paragraph" w:customStyle="1" w:styleId="AQInd1">
    <w:name w:val="AQ_Ind1"/>
    <w:basedOn w:val="Normal"/>
    <w:link w:val="AQInd1Char"/>
    <w:rsid w:val="00CD3006"/>
    <w:pPr>
      <w:spacing w:before="120" w:after="120"/>
      <w:ind w:left="680"/>
    </w:pPr>
    <w:rPr>
      <w:rFonts w:ascii="Arial" w:hAnsi="Arial"/>
      <w:bCs/>
      <w:szCs w:val="24"/>
      <w:lang w:val="nl-NL"/>
    </w:rPr>
  </w:style>
  <w:style w:type="character" w:customStyle="1" w:styleId="AQInd1Char">
    <w:name w:val="AQ_Ind1 Char"/>
    <w:link w:val="AQInd1"/>
    <w:locked/>
    <w:rsid w:val="00CD3006"/>
    <w:rPr>
      <w:rFonts w:ascii="Arial" w:eastAsia="Times New Roman" w:hAnsi="Arial" w:cs="Times New Roman"/>
      <w:bCs/>
      <w:sz w:val="20"/>
      <w:szCs w:val="24"/>
      <w:lang w:val="nl-NL" w:eastAsia="en-US"/>
    </w:rPr>
  </w:style>
  <w:style w:type="paragraph" w:customStyle="1" w:styleId="AQInd2">
    <w:name w:val="AQ_Ind2"/>
    <w:basedOn w:val="Normal"/>
    <w:link w:val="AQInd2Char"/>
    <w:rsid w:val="00CD3006"/>
    <w:pPr>
      <w:tabs>
        <w:tab w:val="left" w:pos="-1620"/>
      </w:tabs>
      <w:spacing w:before="120"/>
      <w:ind w:left="1134"/>
    </w:pPr>
    <w:rPr>
      <w:rFonts w:ascii="Arial" w:hAnsi="Arial"/>
      <w:bCs/>
      <w:iCs/>
      <w:szCs w:val="24"/>
      <w:lang w:val="nl-NL"/>
    </w:rPr>
  </w:style>
  <w:style w:type="paragraph" w:customStyle="1" w:styleId="AQB1">
    <w:name w:val="AQ_B1"/>
    <w:basedOn w:val="AQInd2"/>
    <w:link w:val="AQB1Char"/>
    <w:rsid w:val="00CD3006"/>
    <w:pPr>
      <w:numPr>
        <w:numId w:val="8"/>
      </w:numPr>
      <w:tabs>
        <w:tab w:val="clear" w:pos="-1620"/>
        <w:tab w:val="left" w:pos="680"/>
        <w:tab w:val="left" w:pos="1134"/>
      </w:tabs>
    </w:pPr>
  </w:style>
  <w:style w:type="paragraph" w:customStyle="1" w:styleId="AQB2">
    <w:name w:val="AQ_B2"/>
    <w:basedOn w:val="AQB1"/>
    <w:rsid w:val="00CD3006"/>
    <w:pPr>
      <w:spacing w:before="0"/>
      <w:ind w:left="1361" w:hanging="227"/>
    </w:pPr>
  </w:style>
  <w:style w:type="character" w:customStyle="1" w:styleId="AQInd2Char">
    <w:name w:val="AQ_Ind2 Char"/>
    <w:link w:val="AQInd2"/>
    <w:locked/>
    <w:rsid w:val="00CD3006"/>
    <w:rPr>
      <w:rFonts w:ascii="Arial" w:eastAsia="Times New Roman" w:hAnsi="Arial" w:cs="Times New Roman"/>
      <w:bCs/>
      <w:iCs/>
      <w:sz w:val="20"/>
      <w:szCs w:val="24"/>
      <w:lang w:val="nl-NL" w:eastAsia="en-US"/>
    </w:rPr>
  </w:style>
  <w:style w:type="character" w:customStyle="1" w:styleId="AQB1Char">
    <w:name w:val="AQ_B1 Char"/>
    <w:basedOn w:val="AQInd2Char"/>
    <w:link w:val="AQB1"/>
    <w:locked/>
    <w:rsid w:val="00CD3006"/>
    <w:rPr>
      <w:rFonts w:ascii="Arial" w:eastAsia="Times New Roman" w:hAnsi="Arial" w:cs="Times New Roman"/>
      <w:bCs/>
      <w:iCs/>
      <w:sz w:val="20"/>
      <w:szCs w:val="24"/>
      <w:lang w:val="nl-NL" w:eastAsia="en-US"/>
    </w:rPr>
  </w:style>
  <w:style w:type="table" w:styleId="TableGrid">
    <w:name w:val="Table Grid"/>
    <w:basedOn w:val="TableNormal"/>
    <w:rsid w:val="007E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62AB-9BF2-4F47-97D5-ECF0B56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ARGB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 Thijs</dc:creator>
  <cp:lastModifiedBy>Thierry Van Keer</cp:lastModifiedBy>
  <cp:revision>3</cp:revision>
  <cp:lastPrinted>2015-05-28T08:07:00Z</cp:lastPrinted>
  <dcterms:created xsi:type="dcterms:W3CDTF">2018-12-19T13:17:00Z</dcterms:created>
  <dcterms:modified xsi:type="dcterms:W3CDTF">2019-10-10T13:22:00Z</dcterms:modified>
</cp:coreProperties>
</file>